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63" w:rsidRPr="009C2363" w:rsidRDefault="009C2363" w:rsidP="00756BDC">
      <w:pPr>
        <w:rPr>
          <w:sz w:val="36"/>
          <w:szCs w:val="36"/>
        </w:rPr>
      </w:pPr>
      <w:bookmarkStart w:id="0" w:name="_GoBack"/>
      <w:bookmarkEnd w:id="0"/>
      <w:r w:rsidRPr="009C2363">
        <w:rPr>
          <w:sz w:val="36"/>
          <w:szCs w:val="36"/>
        </w:rPr>
        <w:t>Booking Form</w:t>
      </w:r>
      <w:r w:rsidR="00756BDC">
        <w:rPr>
          <w:sz w:val="36"/>
          <w:szCs w:val="36"/>
        </w:rPr>
        <w:t xml:space="preserve">                                                                               </w:t>
      </w:r>
      <w:r w:rsidR="003D3CB0">
        <w:rPr>
          <w:noProof/>
          <w:sz w:val="36"/>
          <w:szCs w:val="36"/>
          <w:lang w:eastAsia="en-GB"/>
        </w:rPr>
        <w:drawing>
          <wp:inline distT="0" distB="0" distL="0" distR="0">
            <wp:extent cx="1047750" cy="5599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350" cy="55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2"/>
        <w:gridCol w:w="5798"/>
      </w:tblGrid>
      <w:tr w:rsidR="009C2363" w:rsidTr="00823AEC">
        <w:tc>
          <w:tcPr>
            <w:tcW w:w="4673" w:type="dxa"/>
          </w:tcPr>
          <w:p w:rsidR="009C2363" w:rsidRPr="00017953" w:rsidRDefault="009C2363" w:rsidP="009C2363">
            <w:pPr>
              <w:rPr>
                <w:sz w:val="16"/>
                <w:szCs w:val="16"/>
              </w:rPr>
            </w:pPr>
            <w:r w:rsidRPr="00017953">
              <w:rPr>
                <w:sz w:val="16"/>
                <w:szCs w:val="16"/>
              </w:rPr>
              <w:t>Client Name:</w:t>
            </w:r>
          </w:p>
          <w:p w:rsidR="009C2363" w:rsidRPr="00017953" w:rsidRDefault="009C2363" w:rsidP="009C2363">
            <w:pPr>
              <w:rPr>
                <w:sz w:val="16"/>
                <w:szCs w:val="16"/>
              </w:rPr>
            </w:pPr>
            <w:r w:rsidRPr="00017953">
              <w:rPr>
                <w:sz w:val="16"/>
                <w:szCs w:val="16"/>
              </w:rPr>
              <w:t>Address:</w:t>
            </w:r>
          </w:p>
          <w:p w:rsidR="009C2363" w:rsidRPr="00017953" w:rsidRDefault="009C2363" w:rsidP="009C2363">
            <w:pPr>
              <w:rPr>
                <w:sz w:val="16"/>
                <w:szCs w:val="16"/>
              </w:rPr>
            </w:pPr>
          </w:p>
          <w:p w:rsidR="009C2363" w:rsidRPr="00017953" w:rsidRDefault="009C2363" w:rsidP="009C2363">
            <w:pPr>
              <w:rPr>
                <w:sz w:val="16"/>
                <w:szCs w:val="16"/>
              </w:rPr>
            </w:pPr>
          </w:p>
          <w:p w:rsidR="009C2363" w:rsidRDefault="009C2363" w:rsidP="009C2363">
            <w:pPr>
              <w:rPr>
                <w:sz w:val="16"/>
                <w:szCs w:val="16"/>
              </w:rPr>
            </w:pPr>
            <w:r w:rsidRPr="00017953">
              <w:rPr>
                <w:sz w:val="16"/>
                <w:szCs w:val="16"/>
              </w:rPr>
              <w:t>E-Mail:</w:t>
            </w:r>
          </w:p>
          <w:p w:rsidR="009F389C" w:rsidRPr="00017953" w:rsidRDefault="009F389C" w:rsidP="009C2363">
            <w:pPr>
              <w:rPr>
                <w:sz w:val="16"/>
                <w:szCs w:val="16"/>
              </w:rPr>
            </w:pPr>
          </w:p>
          <w:p w:rsidR="009C2363" w:rsidRPr="00017953" w:rsidRDefault="009C2363" w:rsidP="009C2363">
            <w:pPr>
              <w:rPr>
                <w:sz w:val="16"/>
                <w:szCs w:val="16"/>
              </w:rPr>
            </w:pPr>
            <w:r w:rsidRPr="00017953">
              <w:rPr>
                <w:sz w:val="16"/>
                <w:szCs w:val="16"/>
              </w:rPr>
              <w:t>Mob No:</w:t>
            </w:r>
          </w:p>
        </w:tc>
        <w:tc>
          <w:tcPr>
            <w:tcW w:w="5783" w:type="dxa"/>
          </w:tcPr>
          <w:p w:rsidR="009C2363" w:rsidRPr="00017953" w:rsidRDefault="009C2363" w:rsidP="009C2363">
            <w:pPr>
              <w:rPr>
                <w:sz w:val="16"/>
                <w:szCs w:val="16"/>
              </w:rPr>
            </w:pPr>
            <w:r w:rsidRPr="00017953">
              <w:rPr>
                <w:sz w:val="16"/>
                <w:szCs w:val="16"/>
              </w:rPr>
              <w:t>Venue 1:</w:t>
            </w:r>
          </w:p>
          <w:p w:rsidR="009C2363" w:rsidRPr="00017953" w:rsidRDefault="009C2363" w:rsidP="009C2363">
            <w:pPr>
              <w:rPr>
                <w:sz w:val="16"/>
                <w:szCs w:val="16"/>
              </w:rPr>
            </w:pPr>
          </w:p>
          <w:p w:rsidR="009C2363" w:rsidRPr="00017953" w:rsidRDefault="009C2363" w:rsidP="009C2363">
            <w:pPr>
              <w:rPr>
                <w:sz w:val="16"/>
                <w:szCs w:val="16"/>
              </w:rPr>
            </w:pPr>
          </w:p>
          <w:p w:rsidR="009F389C" w:rsidRDefault="009F389C" w:rsidP="009C2363">
            <w:pPr>
              <w:rPr>
                <w:sz w:val="16"/>
                <w:szCs w:val="16"/>
              </w:rPr>
            </w:pPr>
          </w:p>
          <w:p w:rsidR="009C2363" w:rsidRDefault="009C2363" w:rsidP="009C2363">
            <w:pPr>
              <w:rPr>
                <w:sz w:val="16"/>
                <w:szCs w:val="16"/>
              </w:rPr>
            </w:pPr>
            <w:r w:rsidRPr="00017953">
              <w:rPr>
                <w:sz w:val="16"/>
                <w:szCs w:val="16"/>
              </w:rPr>
              <w:t>Date:</w:t>
            </w:r>
          </w:p>
          <w:p w:rsidR="009F389C" w:rsidRPr="00017953" w:rsidRDefault="009F389C" w:rsidP="009C2363">
            <w:pPr>
              <w:rPr>
                <w:sz w:val="16"/>
                <w:szCs w:val="16"/>
              </w:rPr>
            </w:pPr>
          </w:p>
          <w:p w:rsidR="009C2363" w:rsidRPr="00017953" w:rsidRDefault="009C2363" w:rsidP="009C2363">
            <w:pPr>
              <w:rPr>
                <w:sz w:val="16"/>
                <w:szCs w:val="16"/>
              </w:rPr>
            </w:pPr>
            <w:r w:rsidRPr="00017953">
              <w:rPr>
                <w:sz w:val="16"/>
                <w:szCs w:val="16"/>
              </w:rPr>
              <w:t>Ceremony Time:</w:t>
            </w:r>
          </w:p>
          <w:p w:rsidR="009C2363" w:rsidRPr="00017953" w:rsidRDefault="009C2363" w:rsidP="009C2363">
            <w:pPr>
              <w:rPr>
                <w:sz w:val="16"/>
                <w:szCs w:val="16"/>
              </w:rPr>
            </w:pPr>
          </w:p>
        </w:tc>
      </w:tr>
      <w:tr w:rsidR="009C2363" w:rsidTr="00823AEC">
        <w:tc>
          <w:tcPr>
            <w:tcW w:w="10456" w:type="dxa"/>
            <w:gridSpan w:val="2"/>
          </w:tcPr>
          <w:p w:rsidR="009C2363" w:rsidRPr="00017953" w:rsidRDefault="009C2363" w:rsidP="009C2363">
            <w:pPr>
              <w:rPr>
                <w:sz w:val="16"/>
                <w:szCs w:val="16"/>
              </w:rPr>
            </w:pPr>
            <w:r w:rsidRPr="00017953">
              <w:rPr>
                <w:sz w:val="16"/>
                <w:szCs w:val="16"/>
              </w:rPr>
              <w:t>Job Details: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67"/>
              <w:gridCol w:w="1134"/>
            </w:tblGrid>
            <w:tr w:rsidR="00823AEC" w:rsidTr="00823AEC">
              <w:tc>
                <w:tcPr>
                  <w:tcW w:w="9067" w:type="dxa"/>
                </w:tcPr>
                <w:p w:rsidR="00823AEC" w:rsidRDefault="00823AEC" w:rsidP="00823AEC">
                  <w:r>
                    <w:t>Piping approx 30 mns before ceremony</w:t>
                  </w:r>
                </w:p>
              </w:tc>
              <w:tc>
                <w:tcPr>
                  <w:tcW w:w="1134" w:type="dxa"/>
                </w:tcPr>
                <w:p w:rsidR="00823AEC" w:rsidRDefault="00823AEC" w:rsidP="009C2363"/>
              </w:tc>
            </w:tr>
            <w:tr w:rsidR="00823AEC" w:rsidTr="00823AEC">
              <w:tc>
                <w:tcPr>
                  <w:tcW w:w="9067" w:type="dxa"/>
                </w:tcPr>
                <w:p w:rsidR="00823AEC" w:rsidRDefault="00823AEC" w:rsidP="009C2363">
                  <w:r>
                    <w:t>Piping down the aisle</w:t>
                  </w:r>
                </w:p>
              </w:tc>
              <w:tc>
                <w:tcPr>
                  <w:tcW w:w="1134" w:type="dxa"/>
                </w:tcPr>
                <w:p w:rsidR="00823AEC" w:rsidRDefault="00823AEC" w:rsidP="009C2363"/>
              </w:tc>
            </w:tr>
            <w:tr w:rsidR="00823AEC" w:rsidTr="00823AEC">
              <w:tc>
                <w:tcPr>
                  <w:tcW w:w="9067" w:type="dxa"/>
                </w:tcPr>
                <w:p w:rsidR="00823AEC" w:rsidRDefault="00823AEC" w:rsidP="009C2363">
                  <w:r>
                    <w:t>Piping out after ceremony</w:t>
                  </w:r>
                </w:p>
              </w:tc>
              <w:tc>
                <w:tcPr>
                  <w:tcW w:w="1134" w:type="dxa"/>
                </w:tcPr>
                <w:p w:rsidR="00823AEC" w:rsidRDefault="00823AEC" w:rsidP="009C2363"/>
              </w:tc>
            </w:tr>
            <w:tr w:rsidR="00823AEC" w:rsidTr="00823AEC">
              <w:tc>
                <w:tcPr>
                  <w:tcW w:w="9067" w:type="dxa"/>
                </w:tcPr>
                <w:p w:rsidR="00823AEC" w:rsidRDefault="00823AEC" w:rsidP="009C2363">
                  <w:r>
                    <w:t>20 min set during photographs</w:t>
                  </w:r>
                </w:p>
              </w:tc>
              <w:tc>
                <w:tcPr>
                  <w:tcW w:w="1134" w:type="dxa"/>
                </w:tcPr>
                <w:p w:rsidR="00823AEC" w:rsidRDefault="00823AEC" w:rsidP="009C2363"/>
              </w:tc>
            </w:tr>
            <w:tr w:rsidR="00823AEC" w:rsidTr="00823AEC">
              <w:tc>
                <w:tcPr>
                  <w:tcW w:w="9067" w:type="dxa"/>
                </w:tcPr>
                <w:p w:rsidR="00823AEC" w:rsidRDefault="00823AEC" w:rsidP="009C2363">
                  <w:r>
                    <w:t>Piping in top table</w:t>
                  </w:r>
                </w:p>
              </w:tc>
              <w:tc>
                <w:tcPr>
                  <w:tcW w:w="1134" w:type="dxa"/>
                </w:tcPr>
                <w:p w:rsidR="00823AEC" w:rsidRDefault="00823AEC" w:rsidP="009C2363"/>
              </w:tc>
            </w:tr>
            <w:tr w:rsidR="00823AEC" w:rsidTr="00823AEC">
              <w:tc>
                <w:tcPr>
                  <w:tcW w:w="9067" w:type="dxa"/>
                </w:tcPr>
                <w:p w:rsidR="00823AEC" w:rsidRDefault="00823AEC" w:rsidP="009C2363">
                  <w:r>
                    <w:t>Piping in happy couple</w:t>
                  </w:r>
                </w:p>
              </w:tc>
              <w:tc>
                <w:tcPr>
                  <w:tcW w:w="1134" w:type="dxa"/>
                </w:tcPr>
                <w:p w:rsidR="00823AEC" w:rsidRDefault="00823AEC" w:rsidP="009C2363"/>
              </w:tc>
            </w:tr>
            <w:tr w:rsidR="00823AEC" w:rsidTr="00823AEC">
              <w:tc>
                <w:tcPr>
                  <w:tcW w:w="9067" w:type="dxa"/>
                </w:tcPr>
                <w:p w:rsidR="00823AEC" w:rsidRDefault="00823AEC" w:rsidP="009C2363">
                  <w:r>
                    <w:t>Performing the pipers toast</w:t>
                  </w:r>
                </w:p>
              </w:tc>
              <w:tc>
                <w:tcPr>
                  <w:tcW w:w="1134" w:type="dxa"/>
                </w:tcPr>
                <w:p w:rsidR="00823AEC" w:rsidRDefault="00823AEC" w:rsidP="009C2363"/>
              </w:tc>
            </w:tr>
            <w:tr w:rsidR="00823AEC" w:rsidTr="00823AEC">
              <w:tc>
                <w:tcPr>
                  <w:tcW w:w="9067" w:type="dxa"/>
                </w:tcPr>
                <w:p w:rsidR="00823AEC" w:rsidRDefault="00823AEC" w:rsidP="009C2363">
                  <w:r>
                    <w:t>Piping in the evening guests</w:t>
                  </w:r>
                </w:p>
              </w:tc>
              <w:tc>
                <w:tcPr>
                  <w:tcW w:w="1134" w:type="dxa"/>
                </w:tcPr>
                <w:p w:rsidR="00823AEC" w:rsidRDefault="00823AEC" w:rsidP="009C2363"/>
              </w:tc>
            </w:tr>
            <w:tr w:rsidR="00823AEC" w:rsidTr="00823AEC">
              <w:tc>
                <w:tcPr>
                  <w:tcW w:w="9067" w:type="dxa"/>
                </w:tcPr>
                <w:p w:rsidR="00823AEC" w:rsidRDefault="00823AEC" w:rsidP="009C2363">
                  <w:r>
                    <w:t>Piping couple on to dance floor</w:t>
                  </w:r>
                </w:p>
              </w:tc>
              <w:tc>
                <w:tcPr>
                  <w:tcW w:w="1134" w:type="dxa"/>
                </w:tcPr>
                <w:p w:rsidR="00823AEC" w:rsidRDefault="00823AEC" w:rsidP="009C2363"/>
              </w:tc>
            </w:tr>
            <w:tr w:rsidR="00823AEC" w:rsidTr="00823AEC">
              <w:tc>
                <w:tcPr>
                  <w:tcW w:w="9067" w:type="dxa"/>
                </w:tcPr>
                <w:p w:rsidR="00823AEC" w:rsidRDefault="00823AEC" w:rsidP="009C2363">
                  <w:r>
                    <w:t>Piping out at end of the night</w:t>
                  </w:r>
                </w:p>
              </w:tc>
              <w:tc>
                <w:tcPr>
                  <w:tcW w:w="1134" w:type="dxa"/>
                </w:tcPr>
                <w:p w:rsidR="00823AEC" w:rsidRDefault="00823AEC" w:rsidP="009C2363"/>
              </w:tc>
            </w:tr>
          </w:tbl>
          <w:p w:rsidR="009C2363" w:rsidRDefault="009C2363" w:rsidP="009C2363"/>
          <w:p w:rsidR="009C2363" w:rsidRDefault="009C2363" w:rsidP="009C2363"/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9C2363" w:rsidTr="00823AEC">
              <w:tc>
                <w:tcPr>
                  <w:tcW w:w="10201" w:type="dxa"/>
                </w:tcPr>
                <w:p w:rsidR="009C2363" w:rsidRPr="00017953" w:rsidRDefault="009C2363" w:rsidP="009C2363">
                  <w:pPr>
                    <w:rPr>
                      <w:sz w:val="16"/>
                      <w:szCs w:val="16"/>
                    </w:rPr>
                  </w:pPr>
                  <w:r w:rsidRPr="00017953">
                    <w:rPr>
                      <w:sz w:val="16"/>
                      <w:szCs w:val="16"/>
                    </w:rPr>
                    <w:t>Uniform:</w:t>
                  </w:r>
                </w:p>
                <w:tbl>
                  <w:tblPr>
                    <w:tblStyle w:val="TableGrid"/>
                    <w:tblW w:w="10088" w:type="dxa"/>
                    <w:tblLook w:val="04A0" w:firstRow="1" w:lastRow="0" w:firstColumn="1" w:lastColumn="0" w:noHBand="0" w:noVBand="1"/>
                  </w:tblPr>
                  <w:tblGrid>
                    <w:gridCol w:w="3426"/>
                    <w:gridCol w:w="1134"/>
                    <w:gridCol w:w="4394"/>
                    <w:gridCol w:w="1134"/>
                  </w:tblGrid>
                  <w:tr w:rsidR="00823AEC" w:rsidTr="00823AEC">
                    <w:tc>
                      <w:tcPr>
                        <w:tcW w:w="3426" w:type="dxa"/>
                      </w:tcPr>
                      <w:p w:rsidR="00823AEC" w:rsidRDefault="00823AEC" w:rsidP="009C2363">
                        <w:r>
                          <w:t>Full Highland regalia extra £50.00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AEC" w:rsidRDefault="00823AEC" w:rsidP="009C2363"/>
                    </w:tc>
                    <w:tc>
                      <w:tcPr>
                        <w:tcW w:w="4394" w:type="dxa"/>
                      </w:tcPr>
                      <w:p w:rsidR="00823AEC" w:rsidRDefault="00823AEC" w:rsidP="009C2363">
                        <w:r>
                          <w:t>Standard uniform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23AEC" w:rsidRDefault="00823AEC" w:rsidP="009C2363"/>
                    </w:tc>
                  </w:tr>
                </w:tbl>
                <w:p w:rsidR="009C2363" w:rsidRDefault="009C2363" w:rsidP="009C2363"/>
              </w:tc>
            </w:tr>
          </w:tbl>
          <w:p w:rsidR="009C2363" w:rsidRDefault="009C2363" w:rsidP="009C2363"/>
        </w:tc>
      </w:tr>
    </w:tbl>
    <w:p w:rsidR="009C2363" w:rsidRPr="009C2363" w:rsidRDefault="009C2363" w:rsidP="009C2363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559"/>
        <w:gridCol w:w="3685"/>
        <w:gridCol w:w="1276"/>
      </w:tblGrid>
      <w:tr w:rsidR="009C2363" w:rsidRPr="009C2363" w:rsidTr="009F389C">
        <w:tc>
          <w:tcPr>
            <w:tcW w:w="2235" w:type="dxa"/>
          </w:tcPr>
          <w:p w:rsidR="009C2363" w:rsidRPr="009C2363" w:rsidRDefault="009C2363" w:rsidP="009C2363">
            <w:pPr>
              <w:rPr>
                <w:sz w:val="16"/>
                <w:szCs w:val="16"/>
              </w:rPr>
            </w:pPr>
            <w:r w:rsidRPr="009C2363">
              <w:rPr>
                <w:sz w:val="16"/>
                <w:szCs w:val="16"/>
              </w:rPr>
              <w:t>Specific Requirements:</w:t>
            </w:r>
          </w:p>
          <w:p w:rsidR="009C2363" w:rsidRPr="009C2363" w:rsidRDefault="009C2363" w:rsidP="009C2363">
            <w:pPr>
              <w:rPr>
                <w:sz w:val="16"/>
                <w:szCs w:val="16"/>
              </w:rPr>
            </w:pPr>
          </w:p>
          <w:p w:rsidR="009C2363" w:rsidRPr="009C2363" w:rsidRDefault="009C2363" w:rsidP="009C236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C2363" w:rsidRPr="009C2363" w:rsidRDefault="009C2363" w:rsidP="009C2363">
            <w:pPr>
              <w:rPr>
                <w:sz w:val="16"/>
                <w:szCs w:val="16"/>
              </w:rPr>
            </w:pPr>
            <w:r w:rsidRPr="009C2363">
              <w:rPr>
                <w:sz w:val="16"/>
                <w:szCs w:val="16"/>
              </w:rPr>
              <w:t xml:space="preserve">Package: </w:t>
            </w:r>
          </w:p>
        </w:tc>
        <w:tc>
          <w:tcPr>
            <w:tcW w:w="1559" w:type="dxa"/>
          </w:tcPr>
          <w:p w:rsidR="009F389C" w:rsidRDefault="009C2363" w:rsidP="009C2363">
            <w:pPr>
              <w:rPr>
                <w:sz w:val="16"/>
                <w:szCs w:val="16"/>
              </w:rPr>
            </w:pPr>
            <w:r w:rsidRPr="009C2363">
              <w:rPr>
                <w:sz w:val="16"/>
                <w:szCs w:val="16"/>
              </w:rPr>
              <w:t>Fee:</w:t>
            </w:r>
          </w:p>
          <w:p w:rsidR="009F389C" w:rsidRDefault="009F389C" w:rsidP="009C2363">
            <w:pPr>
              <w:rPr>
                <w:sz w:val="16"/>
                <w:szCs w:val="16"/>
              </w:rPr>
            </w:pPr>
          </w:p>
          <w:p w:rsidR="009F389C" w:rsidRDefault="009F389C" w:rsidP="009C2363">
            <w:pPr>
              <w:rPr>
                <w:sz w:val="16"/>
                <w:szCs w:val="16"/>
              </w:rPr>
            </w:pPr>
          </w:p>
          <w:p w:rsidR="009C2363" w:rsidRPr="009C2363" w:rsidRDefault="009C2363" w:rsidP="009C2363">
            <w:pPr>
              <w:rPr>
                <w:sz w:val="16"/>
                <w:szCs w:val="16"/>
              </w:rPr>
            </w:pPr>
            <w:r w:rsidRPr="009C2363">
              <w:rPr>
                <w:sz w:val="16"/>
                <w:szCs w:val="16"/>
              </w:rPr>
              <w:t xml:space="preserve"> £</w:t>
            </w:r>
          </w:p>
        </w:tc>
        <w:tc>
          <w:tcPr>
            <w:tcW w:w="3685" w:type="dxa"/>
          </w:tcPr>
          <w:p w:rsidR="009F389C" w:rsidRDefault="009F389C" w:rsidP="009F3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Non-refundable b</w:t>
            </w:r>
            <w:r w:rsidR="009C2363" w:rsidRPr="009C2363">
              <w:rPr>
                <w:sz w:val="16"/>
                <w:szCs w:val="16"/>
              </w:rPr>
              <w:t xml:space="preserve">ooking Fee: </w:t>
            </w:r>
            <w:r>
              <w:rPr>
                <w:sz w:val="16"/>
                <w:szCs w:val="16"/>
              </w:rPr>
              <w:t xml:space="preserve">Date received </w:t>
            </w:r>
          </w:p>
          <w:p w:rsidR="009F389C" w:rsidRDefault="009F389C" w:rsidP="009F389C">
            <w:pPr>
              <w:rPr>
                <w:sz w:val="16"/>
                <w:szCs w:val="16"/>
              </w:rPr>
            </w:pPr>
          </w:p>
          <w:p w:rsidR="009F389C" w:rsidRDefault="009F389C" w:rsidP="009F389C">
            <w:pPr>
              <w:rPr>
                <w:sz w:val="16"/>
                <w:szCs w:val="16"/>
              </w:rPr>
            </w:pPr>
          </w:p>
          <w:p w:rsidR="009C2363" w:rsidRPr="009C2363" w:rsidRDefault="009C2363" w:rsidP="009F389C">
            <w:pPr>
              <w:rPr>
                <w:sz w:val="16"/>
                <w:szCs w:val="16"/>
              </w:rPr>
            </w:pPr>
            <w:r w:rsidRPr="009C2363">
              <w:rPr>
                <w:sz w:val="16"/>
                <w:szCs w:val="16"/>
              </w:rPr>
              <w:t>£</w:t>
            </w:r>
          </w:p>
        </w:tc>
        <w:tc>
          <w:tcPr>
            <w:tcW w:w="1276" w:type="dxa"/>
          </w:tcPr>
          <w:p w:rsidR="009F389C" w:rsidRDefault="009C2363" w:rsidP="009C2363">
            <w:pPr>
              <w:rPr>
                <w:sz w:val="16"/>
                <w:szCs w:val="16"/>
              </w:rPr>
            </w:pPr>
            <w:r w:rsidRPr="009C2363">
              <w:rPr>
                <w:sz w:val="16"/>
                <w:szCs w:val="16"/>
              </w:rPr>
              <w:t>Balance:</w:t>
            </w:r>
          </w:p>
          <w:p w:rsidR="009F389C" w:rsidRDefault="009F389C" w:rsidP="009C2363">
            <w:pPr>
              <w:rPr>
                <w:sz w:val="16"/>
                <w:szCs w:val="16"/>
              </w:rPr>
            </w:pPr>
          </w:p>
          <w:p w:rsidR="009F389C" w:rsidRDefault="009F389C" w:rsidP="009C2363">
            <w:pPr>
              <w:rPr>
                <w:sz w:val="16"/>
                <w:szCs w:val="16"/>
              </w:rPr>
            </w:pPr>
          </w:p>
          <w:p w:rsidR="009F389C" w:rsidRPr="009C2363" w:rsidRDefault="009C2363" w:rsidP="009F389C">
            <w:pPr>
              <w:rPr>
                <w:sz w:val="16"/>
                <w:szCs w:val="16"/>
              </w:rPr>
            </w:pPr>
            <w:r w:rsidRPr="009C2363">
              <w:rPr>
                <w:sz w:val="16"/>
                <w:szCs w:val="16"/>
              </w:rPr>
              <w:t xml:space="preserve"> £</w:t>
            </w:r>
          </w:p>
        </w:tc>
      </w:tr>
    </w:tbl>
    <w:p w:rsidR="009C2363" w:rsidRDefault="009C2363" w:rsidP="009C2363">
      <w:pPr>
        <w:jc w:val="center"/>
      </w:pPr>
    </w:p>
    <w:p w:rsidR="00B64C16" w:rsidRDefault="00B64C16" w:rsidP="00B64C16">
      <w:pPr>
        <w:jc w:val="center"/>
        <w:rPr>
          <w:sz w:val="16"/>
          <w:szCs w:val="16"/>
        </w:rPr>
      </w:pPr>
      <w:r w:rsidRPr="009C2363">
        <w:rPr>
          <w:sz w:val="16"/>
          <w:szCs w:val="16"/>
        </w:rPr>
        <w:t>Terms &amp; Conditions</w:t>
      </w:r>
    </w:p>
    <w:p w:rsidR="00017953" w:rsidRDefault="00B64C16" w:rsidP="00B64C16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Non- refundable booking fee required </w:t>
      </w:r>
      <w:r w:rsidR="004B3B7E">
        <w:rPr>
          <w:sz w:val="16"/>
          <w:szCs w:val="16"/>
        </w:rPr>
        <w:t>t</w:t>
      </w:r>
      <w:r>
        <w:rPr>
          <w:sz w:val="16"/>
          <w:szCs w:val="16"/>
        </w:rPr>
        <w:t>hat</w:t>
      </w:r>
      <w:r w:rsidR="004B3B7E">
        <w:rPr>
          <w:sz w:val="16"/>
          <w:szCs w:val="16"/>
        </w:rPr>
        <w:t xml:space="preserve"> secure</w:t>
      </w:r>
      <w:r>
        <w:rPr>
          <w:sz w:val="16"/>
          <w:szCs w:val="16"/>
        </w:rPr>
        <w:t>s your</w:t>
      </w:r>
      <w:r w:rsidR="004B3B7E">
        <w:rPr>
          <w:sz w:val="16"/>
          <w:szCs w:val="16"/>
        </w:rPr>
        <w:t xml:space="preserve"> date</w:t>
      </w:r>
      <w:r>
        <w:rPr>
          <w:sz w:val="16"/>
          <w:szCs w:val="16"/>
        </w:rPr>
        <w:t xml:space="preserve"> and only transferrable to another date due to unforeseen circumstances, however should the new date be booked pipers4u will try source a piper but if no success then </w:t>
      </w:r>
      <w:proofErr w:type="gramStart"/>
      <w:r>
        <w:rPr>
          <w:sz w:val="16"/>
          <w:szCs w:val="16"/>
        </w:rPr>
        <w:t>your</w:t>
      </w:r>
      <w:proofErr w:type="gramEnd"/>
      <w:r>
        <w:rPr>
          <w:sz w:val="16"/>
          <w:szCs w:val="16"/>
        </w:rPr>
        <w:t xml:space="preserve"> booking will end with no refund</w:t>
      </w:r>
      <w:r w:rsidR="004B3B7E">
        <w:rPr>
          <w:sz w:val="16"/>
          <w:szCs w:val="16"/>
        </w:rPr>
        <w:t>.</w:t>
      </w:r>
    </w:p>
    <w:p w:rsidR="004B3B7E" w:rsidRDefault="004B3B7E" w:rsidP="004B3B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Balance payable prior to ceremony commencing</w:t>
      </w:r>
      <w:r w:rsidR="00D363FB">
        <w:rPr>
          <w:sz w:val="16"/>
          <w:szCs w:val="16"/>
        </w:rPr>
        <w:t xml:space="preserve"> as the </w:t>
      </w:r>
      <w:r w:rsidR="00D363FB" w:rsidRPr="00B64C16">
        <w:rPr>
          <w:b/>
          <w:sz w:val="16"/>
          <w:szCs w:val="16"/>
          <w:u w:val="single"/>
        </w:rPr>
        <w:t>piper will not play</w:t>
      </w:r>
      <w:r w:rsidR="00D363FB">
        <w:rPr>
          <w:sz w:val="16"/>
          <w:szCs w:val="16"/>
        </w:rPr>
        <w:t xml:space="preserve"> until he/she has been paid</w:t>
      </w:r>
      <w:r>
        <w:rPr>
          <w:sz w:val="16"/>
          <w:szCs w:val="16"/>
        </w:rPr>
        <w:t xml:space="preserve"> or prior arrangements made.</w:t>
      </w:r>
    </w:p>
    <w:p w:rsidR="00823AEC" w:rsidRDefault="004B3B7E" w:rsidP="004B3B7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23AEC">
        <w:rPr>
          <w:sz w:val="16"/>
          <w:szCs w:val="16"/>
        </w:rPr>
        <w:t xml:space="preserve">Should you cancel 50% cancelation fee required of balance if Cancelled less than 6 weeks </w:t>
      </w:r>
      <w:r w:rsidR="00D363FB" w:rsidRPr="00823AEC">
        <w:rPr>
          <w:sz w:val="16"/>
          <w:szCs w:val="16"/>
        </w:rPr>
        <w:t xml:space="preserve">prior </w:t>
      </w:r>
      <w:r w:rsidRPr="00823AEC">
        <w:rPr>
          <w:sz w:val="16"/>
          <w:szCs w:val="16"/>
        </w:rPr>
        <w:t>then full balance must be paid</w:t>
      </w:r>
      <w:r w:rsidR="0093059D" w:rsidRPr="00823AEC">
        <w:rPr>
          <w:sz w:val="16"/>
          <w:szCs w:val="16"/>
        </w:rPr>
        <w:t xml:space="preserve"> </w:t>
      </w:r>
    </w:p>
    <w:p w:rsidR="0093059D" w:rsidRPr="00823AEC" w:rsidRDefault="0093059D" w:rsidP="004B3B7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823AEC">
        <w:rPr>
          <w:sz w:val="16"/>
          <w:szCs w:val="16"/>
        </w:rPr>
        <w:t>If</w:t>
      </w:r>
      <w:r w:rsidR="00D363FB" w:rsidRPr="00823AEC">
        <w:rPr>
          <w:sz w:val="16"/>
          <w:szCs w:val="16"/>
        </w:rPr>
        <w:t xml:space="preserve"> you have</w:t>
      </w:r>
      <w:r w:rsidRPr="00823AEC">
        <w:rPr>
          <w:sz w:val="16"/>
          <w:szCs w:val="16"/>
        </w:rPr>
        <w:t xml:space="preserve"> booked </w:t>
      </w:r>
      <w:r w:rsidR="00D363FB" w:rsidRPr="00823AEC">
        <w:rPr>
          <w:sz w:val="16"/>
          <w:szCs w:val="16"/>
        </w:rPr>
        <w:t xml:space="preserve">the </w:t>
      </w:r>
      <w:r w:rsidRPr="00823AEC">
        <w:rPr>
          <w:sz w:val="16"/>
          <w:szCs w:val="16"/>
        </w:rPr>
        <w:t>full highland uniform this cannot be guaranteed due to weather or other unforeseen circumstances.</w:t>
      </w:r>
    </w:p>
    <w:p w:rsidR="0093059D" w:rsidRDefault="0093059D" w:rsidP="004B3B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 function stated is more than 45 minutes late then the piper has the right to charge an additional charge of £</w:t>
      </w:r>
      <w:r w:rsidR="00756BDC">
        <w:rPr>
          <w:sz w:val="16"/>
          <w:szCs w:val="16"/>
        </w:rPr>
        <w:t>75</w:t>
      </w:r>
      <w:r>
        <w:rPr>
          <w:sz w:val="16"/>
          <w:szCs w:val="16"/>
        </w:rPr>
        <w:t>.00</w:t>
      </w:r>
    </w:p>
    <w:p w:rsidR="0093059D" w:rsidRDefault="0093059D" w:rsidP="004B3B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If the unlikely event I am unable to atten</w:t>
      </w:r>
      <w:r w:rsidR="00827B39">
        <w:rPr>
          <w:sz w:val="16"/>
          <w:szCs w:val="16"/>
        </w:rPr>
        <w:t xml:space="preserve">d due to other work commitments, circumstances </w:t>
      </w:r>
      <w:r>
        <w:rPr>
          <w:sz w:val="16"/>
          <w:szCs w:val="16"/>
        </w:rPr>
        <w:t>or illness then I will supply a piper of similar standard (though uniform cannot be gu</w:t>
      </w:r>
      <w:r w:rsidR="00827B39">
        <w:rPr>
          <w:sz w:val="16"/>
          <w:szCs w:val="16"/>
        </w:rPr>
        <w:t>aranteed)</w:t>
      </w:r>
      <w:r>
        <w:rPr>
          <w:sz w:val="16"/>
          <w:szCs w:val="16"/>
        </w:rPr>
        <w:t>. In the event that I cannot supply a piper this contract will be at an end with no liability due by or to either party.</w:t>
      </w:r>
    </w:p>
    <w:p w:rsidR="00FF5F66" w:rsidRDefault="00FF5F66" w:rsidP="004B3B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If a Piper has been supplied then any disputes will be between you and the piper as </w:t>
      </w:r>
      <w:r w:rsidR="00B64C16">
        <w:rPr>
          <w:sz w:val="16"/>
          <w:szCs w:val="16"/>
        </w:rPr>
        <w:t>pipers4u</w:t>
      </w:r>
      <w:r>
        <w:rPr>
          <w:sz w:val="16"/>
          <w:szCs w:val="16"/>
        </w:rPr>
        <w:t xml:space="preserve"> will not </w:t>
      </w:r>
      <w:r w:rsidR="00B64C16">
        <w:rPr>
          <w:sz w:val="16"/>
          <w:szCs w:val="16"/>
        </w:rPr>
        <w:t>accept</w:t>
      </w:r>
      <w:r>
        <w:rPr>
          <w:sz w:val="16"/>
          <w:szCs w:val="16"/>
        </w:rPr>
        <w:t xml:space="preserve"> any responsibility</w:t>
      </w:r>
      <w:r w:rsidR="00823AEC">
        <w:rPr>
          <w:sz w:val="16"/>
          <w:szCs w:val="16"/>
        </w:rPr>
        <w:t>,</w:t>
      </w:r>
      <w:r w:rsidR="00B64C16">
        <w:rPr>
          <w:sz w:val="16"/>
          <w:szCs w:val="16"/>
        </w:rPr>
        <w:t xml:space="preserve"> they are</w:t>
      </w:r>
      <w:r w:rsidR="00924B3D">
        <w:rPr>
          <w:sz w:val="16"/>
          <w:szCs w:val="16"/>
        </w:rPr>
        <w:t xml:space="preserve"> </w:t>
      </w:r>
      <w:r w:rsidR="00B64C16">
        <w:rPr>
          <w:sz w:val="16"/>
          <w:szCs w:val="16"/>
        </w:rPr>
        <w:t>not an employee and responsible for their own P.A.Y.E</w:t>
      </w:r>
      <w:r>
        <w:rPr>
          <w:sz w:val="16"/>
          <w:szCs w:val="16"/>
        </w:rPr>
        <w:t>.</w:t>
      </w:r>
      <w:r w:rsidR="00924B3D">
        <w:rPr>
          <w:sz w:val="16"/>
          <w:szCs w:val="16"/>
        </w:rPr>
        <w:t xml:space="preserve"> and disputes.</w:t>
      </w:r>
    </w:p>
    <w:p w:rsidR="00924B3D" w:rsidRDefault="00924B3D" w:rsidP="004B3B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The acts who attend you function should be given refreshments at your cost </w:t>
      </w:r>
      <w:proofErr w:type="spellStart"/>
      <w:r>
        <w:rPr>
          <w:sz w:val="16"/>
          <w:szCs w:val="16"/>
        </w:rPr>
        <w:t>ie</w:t>
      </w:r>
      <w:proofErr w:type="spellEnd"/>
      <w:r>
        <w:rPr>
          <w:sz w:val="16"/>
          <w:szCs w:val="16"/>
        </w:rPr>
        <w:t xml:space="preserve">. Tea/coffee and food. </w:t>
      </w:r>
    </w:p>
    <w:p w:rsidR="007E3753" w:rsidRDefault="007E3753" w:rsidP="004B3B7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Please be aware I reserve the right to </w:t>
      </w:r>
      <w:r w:rsidR="00D363FB">
        <w:rPr>
          <w:sz w:val="16"/>
          <w:szCs w:val="16"/>
        </w:rPr>
        <w:t>accept</w:t>
      </w:r>
      <w:r>
        <w:rPr>
          <w:sz w:val="16"/>
          <w:szCs w:val="16"/>
        </w:rPr>
        <w:t xml:space="preserve"> another booking if no booking form or fee is received within a </w:t>
      </w:r>
      <w:r w:rsidR="00924B3D">
        <w:rPr>
          <w:sz w:val="16"/>
          <w:szCs w:val="16"/>
        </w:rPr>
        <w:t>7 days</w:t>
      </w:r>
      <w:r>
        <w:rPr>
          <w:sz w:val="16"/>
          <w:szCs w:val="16"/>
        </w:rPr>
        <w:t>.</w:t>
      </w:r>
    </w:p>
    <w:p w:rsidR="006D061D" w:rsidRDefault="007E3753" w:rsidP="007E3753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Please read carefully. Once read please sign and date to confirm you agree to the T&amp;Cs </w:t>
      </w:r>
    </w:p>
    <w:p w:rsidR="009F389C" w:rsidRDefault="009F389C" w:rsidP="009F389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119"/>
        <w:gridCol w:w="3911"/>
      </w:tblGrid>
      <w:tr w:rsidR="009F389C" w:rsidTr="008B2488">
        <w:trPr>
          <w:trHeight w:val="706"/>
        </w:trPr>
        <w:tc>
          <w:tcPr>
            <w:tcW w:w="1809" w:type="dxa"/>
          </w:tcPr>
          <w:p w:rsidR="008B2488" w:rsidRDefault="009F389C" w:rsidP="009F3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Print: </w:t>
            </w:r>
          </w:p>
          <w:p w:rsidR="008B2488" w:rsidRDefault="008B2488" w:rsidP="009F389C">
            <w:pPr>
              <w:rPr>
                <w:sz w:val="16"/>
                <w:szCs w:val="16"/>
              </w:rPr>
            </w:pPr>
          </w:p>
          <w:p w:rsidR="009F389C" w:rsidRPr="009F389C" w:rsidRDefault="009F389C" w:rsidP="009F389C">
            <w:pPr>
              <w:rPr>
                <w:rFonts w:ascii="Blackadder ITC" w:hAnsi="Blackadder ITC"/>
                <w:sz w:val="16"/>
                <w:szCs w:val="16"/>
              </w:rPr>
            </w:pPr>
            <w:r>
              <w:rPr>
                <w:sz w:val="16"/>
                <w:szCs w:val="16"/>
              </w:rPr>
              <w:t>Iain Grant</w:t>
            </w:r>
          </w:p>
        </w:tc>
        <w:tc>
          <w:tcPr>
            <w:tcW w:w="1843" w:type="dxa"/>
          </w:tcPr>
          <w:p w:rsidR="008B2488" w:rsidRDefault="009F389C" w:rsidP="009F3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Signature: </w:t>
            </w:r>
          </w:p>
          <w:p w:rsidR="008B2488" w:rsidRDefault="008B2488" w:rsidP="009F389C">
            <w:pPr>
              <w:rPr>
                <w:sz w:val="16"/>
                <w:szCs w:val="16"/>
              </w:rPr>
            </w:pPr>
          </w:p>
          <w:p w:rsidR="009F389C" w:rsidRPr="008B2488" w:rsidRDefault="00827B39" w:rsidP="009F389C">
            <w:pPr>
              <w:rPr>
                <w:rFonts w:ascii="Blackadder ITC" w:hAnsi="Blackadder ITC"/>
              </w:rPr>
            </w:pPr>
            <w:r w:rsidRPr="008B2488">
              <w:rPr>
                <w:rFonts w:ascii="Blackadder ITC" w:hAnsi="Blackadder ITC"/>
              </w:rPr>
              <w:t>Iainthepiper</w:t>
            </w:r>
          </w:p>
        </w:tc>
        <w:tc>
          <w:tcPr>
            <w:tcW w:w="3119" w:type="dxa"/>
          </w:tcPr>
          <w:p w:rsidR="009F389C" w:rsidRDefault="00827B39" w:rsidP="009F3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Clients Name:</w:t>
            </w:r>
          </w:p>
        </w:tc>
        <w:tc>
          <w:tcPr>
            <w:tcW w:w="3911" w:type="dxa"/>
          </w:tcPr>
          <w:p w:rsidR="009F389C" w:rsidRDefault="00827B39" w:rsidP="009F38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</w:tc>
      </w:tr>
    </w:tbl>
    <w:p w:rsidR="009F389C" w:rsidRPr="009F389C" w:rsidRDefault="009F389C" w:rsidP="009F389C">
      <w:pPr>
        <w:rPr>
          <w:sz w:val="16"/>
          <w:szCs w:val="16"/>
        </w:rPr>
      </w:pPr>
    </w:p>
    <w:sectPr w:rsidR="009F389C" w:rsidRPr="009F389C" w:rsidSect="00756BDC">
      <w:headerReference w:type="default" r:id="rId10"/>
      <w:footerReference w:type="default" r:id="rId11"/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A5" w:rsidRDefault="005210A5" w:rsidP="00017953">
      <w:pPr>
        <w:spacing w:after="0" w:line="240" w:lineRule="auto"/>
      </w:pPr>
      <w:r>
        <w:separator/>
      </w:r>
    </w:p>
  </w:endnote>
  <w:endnote w:type="continuationSeparator" w:id="0">
    <w:p w:rsidR="005210A5" w:rsidRDefault="005210A5" w:rsidP="0001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8" w:rsidRDefault="008B2488">
    <w:pPr>
      <w:pStyle w:val="Footer"/>
    </w:pPr>
    <w:r>
      <w:t>Iain Grant</w:t>
    </w:r>
  </w:p>
  <w:p w:rsidR="008B2488" w:rsidRDefault="008B2488">
    <w:pPr>
      <w:pStyle w:val="Footer"/>
    </w:pPr>
    <w:r>
      <w:t>17 Aurs Glen, Barrhead</w:t>
    </w:r>
  </w:p>
  <w:p w:rsidR="008B2488" w:rsidRDefault="008B2488">
    <w:pPr>
      <w:pStyle w:val="Footer"/>
    </w:pPr>
    <w:r>
      <w:t>Glasgow G782LJ</w:t>
    </w:r>
  </w:p>
  <w:p w:rsidR="008B2488" w:rsidRDefault="008B2488">
    <w:pPr>
      <w:pStyle w:val="Footer"/>
    </w:pPr>
    <w:r>
      <w:t>07751180684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A5" w:rsidRDefault="005210A5" w:rsidP="00017953">
      <w:pPr>
        <w:spacing w:after="0" w:line="240" w:lineRule="auto"/>
      </w:pPr>
      <w:r>
        <w:separator/>
      </w:r>
    </w:p>
  </w:footnote>
  <w:footnote w:type="continuationSeparator" w:id="0">
    <w:p w:rsidR="005210A5" w:rsidRDefault="005210A5" w:rsidP="0001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53" w:rsidRPr="00FF5F66" w:rsidRDefault="005210A5" w:rsidP="00FF5F66">
    <w:pPr>
      <w:pStyle w:val="Header"/>
    </w:pPr>
    <w:sdt>
      <w:sdtPr>
        <w:id w:val="-133074880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RGENT"/>
              <w10:wrap anchorx="margin" anchory="margin"/>
            </v:shape>
          </w:pict>
        </w:r>
      </w:sdtContent>
    </w:sdt>
    <w:r w:rsidR="00FF5F66">
      <w:fldChar w:fldCharType="begin"/>
    </w:r>
    <w:r w:rsidR="00FF5F66">
      <w:instrText xml:space="preserve"> DATE \@ "dd/MM/yy" </w:instrText>
    </w:r>
    <w:r w:rsidR="00FF5F66">
      <w:fldChar w:fldCharType="separate"/>
    </w:r>
    <w:r w:rsidR="009F71D2">
      <w:rPr>
        <w:noProof/>
      </w:rPr>
      <w:t>21/03/20</w:t>
    </w:r>
    <w:r w:rsidR="00FF5F6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44F"/>
    <w:multiLevelType w:val="hybridMultilevel"/>
    <w:tmpl w:val="C3D43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26CF"/>
    <w:multiLevelType w:val="hybridMultilevel"/>
    <w:tmpl w:val="B06EE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D0"/>
    <w:rsid w:val="00003B1A"/>
    <w:rsid w:val="00017953"/>
    <w:rsid w:val="00081456"/>
    <w:rsid w:val="00166EA4"/>
    <w:rsid w:val="001B296A"/>
    <w:rsid w:val="003D3CB0"/>
    <w:rsid w:val="00463979"/>
    <w:rsid w:val="00484FE8"/>
    <w:rsid w:val="004B3B7E"/>
    <w:rsid w:val="005210A5"/>
    <w:rsid w:val="00581768"/>
    <w:rsid w:val="006475B7"/>
    <w:rsid w:val="006D061D"/>
    <w:rsid w:val="00756BDC"/>
    <w:rsid w:val="007E3753"/>
    <w:rsid w:val="00823AEC"/>
    <w:rsid w:val="00827B39"/>
    <w:rsid w:val="00850F7B"/>
    <w:rsid w:val="008B2488"/>
    <w:rsid w:val="00907708"/>
    <w:rsid w:val="00924B3D"/>
    <w:rsid w:val="0093059D"/>
    <w:rsid w:val="009A4848"/>
    <w:rsid w:val="009C2363"/>
    <w:rsid w:val="009F389C"/>
    <w:rsid w:val="009F71D2"/>
    <w:rsid w:val="00A005FC"/>
    <w:rsid w:val="00A046C3"/>
    <w:rsid w:val="00B64C16"/>
    <w:rsid w:val="00B657EC"/>
    <w:rsid w:val="00C539B9"/>
    <w:rsid w:val="00D363FB"/>
    <w:rsid w:val="00DB6E76"/>
    <w:rsid w:val="00DE0424"/>
    <w:rsid w:val="00DF60D0"/>
    <w:rsid w:val="00EC2D5F"/>
    <w:rsid w:val="00FC1B4F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53"/>
  </w:style>
  <w:style w:type="paragraph" w:styleId="Footer">
    <w:name w:val="footer"/>
    <w:basedOn w:val="Normal"/>
    <w:link w:val="FooterChar"/>
    <w:uiPriority w:val="99"/>
    <w:unhideWhenUsed/>
    <w:rsid w:val="0001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53"/>
  </w:style>
  <w:style w:type="paragraph" w:styleId="BalloonText">
    <w:name w:val="Balloon Text"/>
    <w:basedOn w:val="Normal"/>
    <w:link w:val="BalloonTextChar"/>
    <w:uiPriority w:val="99"/>
    <w:semiHidden/>
    <w:unhideWhenUsed/>
    <w:rsid w:val="000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953"/>
  </w:style>
  <w:style w:type="paragraph" w:styleId="Footer">
    <w:name w:val="footer"/>
    <w:basedOn w:val="Normal"/>
    <w:link w:val="FooterChar"/>
    <w:uiPriority w:val="99"/>
    <w:unhideWhenUsed/>
    <w:rsid w:val="000179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53"/>
  </w:style>
  <w:style w:type="paragraph" w:styleId="BalloonText">
    <w:name w:val="Balloon Text"/>
    <w:basedOn w:val="Normal"/>
    <w:link w:val="BalloonTextChar"/>
    <w:uiPriority w:val="99"/>
    <w:semiHidden/>
    <w:unhideWhenUsed/>
    <w:rsid w:val="0001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in\Desktop\Booking%20Fom%20pl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86E6-3C0F-4999-8350-0D706153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Booking Fom plat</Template>
  <TotalTime>59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grant</dc:creator>
  <cp:lastModifiedBy>iain grant</cp:lastModifiedBy>
  <cp:revision>7</cp:revision>
  <cp:lastPrinted>2020-03-21T09:59:00Z</cp:lastPrinted>
  <dcterms:created xsi:type="dcterms:W3CDTF">2018-02-25T08:32:00Z</dcterms:created>
  <dcterms:modified xsi:type="dcterms:W3CDTF">2020-03-21T09:59:00Z</dcterms:modified>
</cp:coreProperties>
</file>